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F9" w:rsidRDefault="000B19F9" w:rsidP="000B19F9">
      <w:pPr>
        <w:pStyle w:val="Default"/>
      </w:pPr>
    </w:p>
    <w:p w:rsidR="000B19F9" w:rsidRPr="000B19F9" w:rsidRDefault="000B19F9" w:rsidP="000B19F9">
      <w:pPr>
        <w:pStyle w:val="Default"/>
        <w:jc w:val="center"/>
      </w:pPr>
      <w:r w:rsidRPr="000B19F9">
        <w:rPr>
          <w:b/>
          <w:bCs/>
        </w:rPr>
        <w:t>Аннотация к рабочей программе учебного предмета «Математика»</w:t>
      </w:r>
    </w:p>
    <w:p w:rsidR="000B19F9" w:rsidRPr="000B19F9" w:rsidRDefault="000B19F9" w:rsidP="000B19F9">
      <w:pPr>
        <w:pStyle w:val="Default"/>
        <w:jc w:val="center"/>
      </w:pPr>
      <w:r w:rsidRPr="000B19F9">
        <w:rPr>
          <w:b/>
          <w:bCs/>
        </w:rPr>
        <w:t>5-6 классы (</w:t>
      </w:r>
      <w:proofErr w:type="gramStart"/>
      <w:r w:rsidRPr="000B19F9">
        <w:rPr>
          <w:b/>
          <w:bCs/>
        </w:rPr>
        <w:t>Мерзляк</w:t>
      </w:r>
      <w:proofErr w:type="gramEnd"/>
      <w:r w:rsidRPr="000B19F9">
        <w:rPr>
          <w:b/>
          <w:bCs/>
        </w:rPr>
        <w:t xml:space="preserve"> А.Г.)</w:t>
      </w:r>
    </w:p>
    <w:p w:rsidR="000B19F9" w:rsidRPr="000B19F9" w:rsidRDefault="000B19F9" w:rsidP="000B19F9">
      <w:pPr>
        <w:pStyle w:val="Default"/>
        <w:ind w:firstLine="708"/>
        <w:jc w:val="both"/>
      </w:pPr>
      <w:r w:rsidRPr="000B19F9">
        <w:t>Рабочая программа по учебному предмету «Математика» для 5-6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по математике для общеобразовательных учреждений, допущенной Министерством образования и науки Российской Федерации. Программы. Математика 5-11 классы</w:t>
      </w:r>
      <w:proofErr w:type="gramStart"/>
      <w:r w:rsidRPr="000B19F9">
        <w:t>.</w:t>
      </w:r>
      <w:proofErr w:type="gramEnd"/>
      <w:r w:rsidRPr="000B19F9">
        <w:t xml:space="preserve"> (</w:t>
      </w:r>
      <w:proofErr w:type="gramStart"/>
      <w:r w:rsidRPr="000B19F9">
        <w:t>а</w:t>
      </w:r>
      <w:proofErr w:type="gramEnd"/>
      <w:r w:rsidRPr="000B19F9">
        <w:t xml:space="preserve">вторы-составители </w:t>
      </w:r>
      <w:proofErr w:type="spellStart"/>
      <w:r w:rsidRPr="000B19F9">
        <w:t>А.Г.Мерзляк</w:t>
      </w:r>
      <w:proofErr w:type="spellEnd"/>
      <w:r w:rsidRPr="000B19F9">
        <w:t xml:space="preserve">, </w:t>
      </w:r>
      <w:proofErr w:type="spellStart"/>
      <w:r w:rsidRPr="000B19F9">
        <w:t>В.Б.Полонский</w:t>
      </w:r>
      <w:proofErr w:type="spellEnd"/>
      <w:r w:rsidRPr="000B19F9">
        <w:t xml:space="preserve">, </w:t>
      </w:r>
      <w:proofErr w:type="spellStart"/>
      <w:r w:rsidRPr="000B19F9">
        <w:t>М.С.Якир</w:t>
      </w:r>
      <w:proofErr w:type="spellEnd"/>
      <w:r w:rsidRPr="000B19F9">
        <w:t xml:space="preserve">). – М.: </w:t>
      </w:r>
      <w:proofErr w:type="spellStart"/>
      <w:r w:rsidRPr="000B19F9">
        <w:t>Вентана</w:t>
      </w:r>
      <w:proofErr w:type="spellEnd"/>
      <w:r w:rsidRPr="000B19F9">
        <w:t>-граф, 2017, учебного плана МОУ «</w:t>
      </w:r>
      <w:proofErr w:type="spellStart"/>
      <w:r w:rsidRPr="000B19F9">
        <w:t>Вышнепенской</w:t>
      </w:r>
      <w:proofErr w:type="spellEnd"/>
      <w:r w:rsidRPr="000B19F9">
        <w:t xml:space="preserve"> ООШ» на 2022-2023 учебный год. </w:t>
      </w:r>
    </w:p>
    <w:p w:rsidR="000B19F9" w:rsidRPr="000B19F9" w:rsidRDefault="000B19F9" w:rsidP="000B19F9">
      <w:pPr>
        <w:pStyle w:val="Default"/>
        <w:ind w:firstLine="708"/>
        <w:jc w:val="both"/>
      </w:pPr>
      <w:r w:rsidRPr="000B19F9">
        <w:t xml:space="preserve">На изучение математики в 5-6 классах отводится 5 учебных часов в неделю в течение каждого года обучения, всего 340 уроков: в 5 и 6 классах по 170 часов. </w:t>
      </w:r>
    </w:p>
    <w:p w:rsidR="000B19F9" w:rsidRPr="000B19F9" w:rsidRDefault="000B19F9" w:rsidP="000B19F9">
      <w:pPr>
        <w:pStyle w:val="Default"/>
        <w:ind w:firstLine="708"/>
        <w:jc w:val="both"/>
      </w:pPr>
      <w:r w:rsidRPr="000B19F9">
        <w:rPr>
          <w:b/>
          <w:bCs/>
        </w:rPr>
        <w:t xml:space="preserve">Цели курса: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1. В направлении </w:t>
      </w:r>
      <w:r w:rsidRPr="000B19F9">
        <w:rPr>
          <w:b/>
          <w:bCs/>
        </w:rPr>
        <w:t xml:space="preserve">личностного </w:t>
      </w:r>
      <w:r w:rsidRPr="000B19F9">
        <w:t xml:space="preserve">развития: </w:t>
      </w:r>
    </w:p>
    <w:p w:rsidR="000B19F9" w:rsidRPr="000B19F9" w:rsidRDefault="000B19F9" w:rsidP="000B19F9">
      <w:pPr>
        <w:pStyle w:val="Default"/>
        <w:jc w:val="both"/>
      </w:pPr>
    </w:p>
    <w:p w:rsidR="000B19F9" w:rsidRPr="000B19F9" w:rsidRDefault="000B19F9" w:rsidP="000B19F9">
      <w:pPr>
        <w:pStyle w:val="Default"/>
        <w:jc w:val="both"/>
      </w:pPr>
      <w:r w:rsidRPr="000B19F9">
        <w:t xml:space="preserve">-развитие логического и критического мышления, культуры речи, способности к умственному эксперименту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-воспитание качеств личности, обеспечивающих социальную мобильность, способность принимать самостоятельные решения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-формирование качеств мышления, необходимых для адаптации в современном информационном обществе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-развитие интереса к математическому творчеству и математических способностей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2. В </w:t>
      </w:r>
      <w:proofErr w:type="spellStart"/>
      <w:r w:rsidRPr="000B19F9">
        <w:rPr>
          <w:b/>
          <w:bCs/>
        </w:rPr>
        <w:t>метапредметном</w:t>
      </w:r>
      <w:proofErr w:type="spellEnd"/>
      <w:r w:rsidRPr="000B19F9">
        <w:rPr>
          <w:b/>
          <w:bCs/>
        </w:rPr>
        <w:t xml:space="preserve"> </w:t>
      </w:r>
      <w:r w:rsidRPr="000B19F9">
        <w:t xml:space="preserve">направлении: </w:t>
      </w:r>
    </w:p>
    <w:p w:rsidR="000B19F9" w:rsidRPr="000B19F9" w:rsidRDefault="000B19F9" w:rsidP="000B19F9">
      <w:pPr>
        <w:pStyle w:val="Default"/>
        <w:jc w:val="both"/>
      </w:pPr>
    </w:p>
    <w:p w:rsidR="000B19F9" w:rsidRPr="000B19F9" w:rsidRDefault="000B19F9" w:rsidP="000B19F9">
      <w:pPr>
        <w:pStyle w:val="Default"/>
        <w:jc w:val="both"/>
      </w:pPr>
      <w:r w:rsidRPr="000B19F9">
        <w:t xml:space="preserve">-формирование представлений о математике как части общечеловеческой культуры, о значимости математики в развитии цивилизации и современного общества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3. В </w:t>
      </w:r>
      <w:r w:rsidRPr="000B19F9">
        <w:rPr>
          <w:b/>
          <w:bCs/>
        </w:rPr>
        <w:t xml:space="preserve">предметном </w:t>
      </w:r>
      <w:r w:rsidRPr="000B19F9">
        <w:t xml:space="preserve">направлении: </w:t>
      </w:r>
    </w:p>
    <w:p w:rsidR="000B19F9" w:rsidRPr="000B19F9" w:rsidRDefault="000B19F9" w:rsidP="000B19F9">
      <w:pPr>
        <w:pStyle w:val="Default"/>
        <w:jc w:val="both"/>
      </w:pPr>
    </w:p>
    <w:p w:rsidR="000B19F9" w:rsidRPr="000B19F9" w:rsidRDefault="000B19F9" w:rsidP="000B19F9">
      <w:pPr>
        <w:pStyle w:val="Default"/>
        <w:jc w:val="both"/>
      </w:pPr>
      <w:r w:rsidRPr="000B19F9">
        <w:t xml:space="preserve">-овладение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 </w:t>
      </w:r>
    </w:p>
    <w:p w:rsidR="000B19F9" w:rsidRPr="000B19F9" w:rsidRDefault="000B19F9" w:rsidP="000B19F9">
      <w:pPr>
        <w:pStyle w:val="Default"/>
        <w:jc w:val="both"/>
      </w:pPr>
      <w:r w:rsidRPr="000B19F9">
        <w:t xml:space="preserve">-создание фундамента для математического развития, формирования механизмов мышления, характерных для математической деятельности </w:t>
      </w:r>
    </w:p>
    <w:p w:rsidR="000B19F9" w:rsidRPr="000B19F9" w:rsidRDefault="000B19F9" w:rsidP="000B19F9">
      <w:pPr>
        <w:pStyle w:val="Default"/>
        <w:jc w:val="both"/>
      </w:pPr>
      <w:proofErr w:type="gramStart"/>
      <w:r w:rsidRPr="000B19F9">
        <w:rPr>
          <w:b/>
          <w:bCs/>
        </w:rPr>
        <w:t xml:space="preserve">Форма </w:t>
      </w:r>
      <w:r w:rsidRPr="000B19F9">
        <w:t xml:space="preserve">организации образовательного процесса: классно-урочная система, фронтальный опрос, парная, групповая и индивидуальная работа, лекции с элементами беседы, уроки-практикумы, самостоятельная работа, беседы, сюжетно-ролевые игры. </w:t>
      </w:r>
      <w:proofErr w:type="gramEnd"/>
    </w:p>
    <w:p w:rsidR="000B19F9" w:rsidRPr="000B19F9" w:rsidRDefault="000B19F9" w:rsidP="000B19F9">
      <w:pPr>
        <w:pStyle w:val="Default"/>
        <w:jc w:val="both"/>
      </w:pPr>
      <w:r w:rsidRPr="000B19F9">
        <w:rPr>
          <w:b/>
          <w:bCs/>
        </w:rPr>
        <w:t xml:space="preserve">Технологии: </w:t>
      </w:r>
      <w:r w:rsidRPr="000B19F9">
        <w:t>развивающего обучения, дифференцированного обучения, здоровья сбережения, системно-</w:t>
      </w:r>
      <w:proofErr w:type="spellStart"/>
      <w:r w:rsidRPr="000B19F9">
        <w:t>деятельностный</w:t>
      </w:r>
      <w:proofErr w:type="spellEnd"/>
      <w:r w:rsidRPr="000B19F9">
        <w:t xml:space="preserve"> подход, технология групповой работы, технология проблемного обучения. </w:t>
      </w:r>
    </w:p>
    <w:p w:rsidR="00412221" w:rsidRDefault="000B19F9" w:rsidP="000B19F9">
      <w:pPr>
        <w:jc w:val="both"/>
        <w:rPr>
          <w:rFonts w:ascii="Times New Roman" w:hAnsi="Times New Roman" w:cs="Times New Roman"/>
          <w:sz w:val="24"/>
          <w:szCs w:val="24"/>
        </w:rPr>
      </w:pPr>
      <w:r w:rsidRPr="000B19F9">
        <w:rPr>
          <w:rFonts w:ascii="Times New Roman" w:hAnsi="Times New Roman" w:cs="Times New Roman"/>
          <w:b/>
          <w:bCs/>
          <w:sz w:val="24"/>
          <w:szCs w:val="24"/>
        </w:rPr>
        <w:t>Основные типы учебных занятий</w:t>
      </w:r>
      <w:r w:rsidRPr="000B19F9">
        <w:rPr>
          <w:rFonts w:ascii="Times New Roman" w:hAnsi="Times New Roman" w:cs="Times New Roman"/>
          <w:sz w:val="24"/>
          <w:szCs w:val="24"/>
        </w:rPr>
        <w:t>: урок изучения нового материала, урок закрепления и применения знаний, урок обобщающего повторения и систематизации знаний, урок контроля знаний и умений.</w:t>
      </w: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B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Структура: </w:t>
      </w: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содержит планируемые результаты освоения изучаемого предмета, личностные,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содержания курса, содержание, тематическое планирование. </w:t>
      </w: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и формы контроля: </w:t>
      </w:r>
    </w:p>
    <w:p w:rsidR="003A2BE4" w:rsidRPr="003A2BE4" w:rsidRDefault="003A2BE4" w:rsidP="003A2BE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стартовая диагностика </w:t>
      </w:r>
    </w:p>
    <w:p w:rsidR="003A2BE4" w:rsidRPr="003A2BE4" w:rsidRDefault="003A2BE4" w:rsidP="003A2BE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текущая и тематическая диагностика (в форме устного, фронтального опроса, контрольных работ, математических диктантов, тестов, проверочных работ) </w:t>
      </w: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GoBack"/>
      <w:bookmarkEnd w:id="0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форме контрольной работы </w:t>
      </w: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Учебники, </w:t>
      </w: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реализующие рабочую программу в 5-6 классах: </w:t>
      </w:r>
    </w:p>
    <w:p w:rsidR="003A2BE4" w:rsidRPr="003A2BE4" w:rsidRDefault="003A2BE4" w:rsidP="003A2BE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А.Г.</w:t>
      </w:r>
      <w:proofErr w:type="gram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Мерзляк</w:t>
      </w:r>
      <w:proofErr w:type="spellEnd"/>
      <w:proofErr w:type="gram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В.Б..Полонский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М.С.Якир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>. Учебник для 5 класса. Москва. Издательский центр «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-Граф» 2018 </w:t>
      </w:r>
    </w:p>
    <w:p w:rsidR="003A2BE4" w:rsidRPr="003A2BE4" w:rsidRDefault="003A2BE4" w:rsidP="003A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2. А.Г. Мерзляк,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В.Б..Полонский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М.С.Якир</w:t>
      </w:r>
      <w:proofErr w:type="spellEnd"/>
      <w:proofErr w:type="gram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A2BE4">
        <w:rPr>
          <w:rFonts w:ascii="Times New Roman" w:hAnsi="Times New Roman" w:cs="Times New Roman"/>
          <w:color w:val="000000"/>
          <w:sz w:val="24"/>
          <w:szCs w:val="24"/>
        </w:rPr>
        <w:t>чебник для 6 класса. Москва. Издательский центр «</w:t>
      </w:r>
      <w:proofErr w:type="spellStart"/>
      <w:r w:rsidRPr="003A2BE4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3A2BE4">
        <w:rPr>
          <w:rFonts w:ascii="Times New Roman" w:hAnsi="Times New Roman" w:cs="Times New Roman"/>
          <w:color w:val="000000"/>
          <w:sz w:val="24"/>
          <w:szCs w:val="24"/>
        </w:rPr>
        <w:t xml:space="preserve">-Граф» 2018 </w:t>
      </w:r>
    </w:p>
    <w:p w:rsidR="003A2BE4" w:rsidRPr="003A2BE4" w:rsidRDefault="003A2BE4" w:rsidP="003A2B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BE4" w:rsidRPr="003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B19F9"/>
    <w:rsid w:val="003A2BE4"/>
    <w:rsid w:val="00B714FB"/>
    <w:rsid w:val="00F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2022-11-26T19:48:00Z</dcterms:created>
  <dcterms:modified xsi:type="dcterms:W3CDTF">2022-11-26T19:55:00Z</dcterms:modified>
</cp:coreProperties>
</file>