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01" w:rsidRPr="007D2601" w:rsidRDefault="007D2601" w:rsidP="007D2601">
      <w:pPr>
        <w:spacing w:after="0"/>
        <w:ind w:left="567" w:righ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D26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Аннотация </w:t>
      </w:r>
      <w:r w:rsidRPr="007D2601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7D26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7D2601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7D26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абочей </w:t>
      </w:r>
      <w:r w:rsidRPr="007D260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D26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рограмме </w:t>
      </w:r>
    </w:p>
    <w:p w:rsidR="007D2601" w:rsidRPr="007D2601" w:rsidRDefault="007D2601" w:rsidP="007D2601">
      <w:pPr>
        <w:spacing w:after="0"/>
        <w:ind w:left="567" w:right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D2601">
        <w:rPr>
          <w:rFonts w:ascii="Times New Roman" w:eastAsia="Calibri" w:hAnsi="Times New Roman" w:cs="Times New Roman"/>
          <w:b/>
          <w:noProof/>
          <w:sz w:val="24"/>
          <w:szCs w:val="24"/>
        </w:rPr>
        <w:t>«Изобразительное искусство»</w:t>
      </w:r>
    </w:p>
    <w:p w:rsidR="007D2601" w:rsidRPr="007D2601" w:rsidRDefault="007D2601" w:rsidP="007D2601">
      <w:pPr>
        <w:shd w:val="clear" w:color="auto" w:fill="FFFFFF"/>
        <w:spacing w:after="0"/>
        <w:ind w:left="567" w:right="142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601">
        <w:rPr>
          <w:rFonts w:ascii="Calibri" w:eastAsia="Calibri" w:hAnsi="Calibri" w:cs="Times New Roman"/>
        </w:rPr>
        <w:t xml:space="preserve"> </w:t>
      </w:r>
      <w:r w:rsidRPr="007D2601">
        <w:rPr>
          <w:rFonts w:ascii="Calibri" w:eastAsia="Calibri" w:hAnsi="Calibri" w:cs="Times New Roman"/>
        </w:rPr>
        <w:tab/>
      </w:r>
      <w:r w:rsidRPr="007D260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«Изобразительное искусство» для 1- 4 классы разработана на основе авторской программы «Изобразительное искусство» Б.М. </w:t>
      </w:r>
      <w:proofErr w:type="spellStart"/>
      <w:r w:rsidRPr="007D2601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 w:rsidRPr="007D2601">
        <w:rPr>
          <w:rFonts w:ascii="Times New Roman" w:eastAsia="Calibri" w:hAnsi="Times New Roman" w:cs="Times New Roman"/>
          <w:sz w:val="24"/>
          <w:szCs w:val="24"/>
        </w:rPr>
        <w:t xml:space="preserve">, Л.А. </w:t>
      </w:r>
      <w:proofErr w:type="spellStart"/>
      <w:r w:rsidRPr="007D2601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7D2601">
        <w:rPr>
          <w:rFonts w:ascii="Times New Roman" w:eastAsia="Calibri" w:hAnsi="Times New Roman" w:cs="Times New Roman"/>
          <w:sz w:val="24"/>
          <w:szCs w:val="24"/>
        </w:rPr>
        <w:t xml:space="preserve"> и др. 1-4 классы. М.: Просвещение 2018 год, в соответствии с требованиями Федерального государ</w:t>
      </w:r>
      <w:r w:rsidRPr="007D2601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D2601">
        <w:rPr>
          <w:rFonts w:ascii="Times New Roman" w:eastAsia="Calibri" w:hAnsi="Times New Roman" w:cs="Times New Roman"/>
          <w:sz w:val="24"/>
          <w:szCs w:val="24"/>
        </w:rPr>
        <w:softHyphen/>
        <w:t>зования второго поколения.</w:t>
      </w:r>
    </w:p>
    <w:p w:rsidR="007D2601" w:rsidRPr="007D2601" w:rsidRDefault="007D2601" w:rsidP="007D2601">
      <w:pPr>
        <w:shd w:val="clear" w:color="auto" w:fill="FFFFFF"/>
        <w:spacing w:after="0"/>
        <w:ind w:left="708"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601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Цель </w:t>
      </w:r>
      <w:r w:rsidRPr="007D260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учебного предмета «Изобразительное искусство» в об</w:t>
      </w:r>
      <w:r w:rsidRPr="007D260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щеобразовательной школе - </w:t>
      </w:r>
      <w:r w:rsidRPr="007D260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формирование</w:t>
      </w:r>
      <w:r w:rsidRPr="007D260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художественной </w:t>
      </w:r>
      <w:r w:rsidRPr="007D260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культуры учащихся как неотъемлемой части культуры духов</w:t>
      </w:r>
      <w:r w:rsidRPr="007D260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ной, т.е. культуры </w:t>
      </w:r>
      <w:proofErr w:type="spellStart"/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мироотношений</w:t>
      </w:r>
      <w:proofErr w:type="spellEnd"/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7D260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выработанных</w:t>
      </w:r>
      <w:r w:rsidRPr="007D260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поколения</w:t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>ми. Эти ценности как высшие ценности человеческой цивили</w:t>
      </w:r>
      <w:r w:rsidRPr="007D260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7D260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зации, накапливаемые искусством, должны быть средством </w:t>
      </w:r>
      <w:r w:rsidRPr="007D26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очеловечения, формирования нравственно-эстетической отзыв</w:t>
      </w:r>
      <w:r w:rsidRPr="007D26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7D260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чивости на </w:t>
      </w:r>
      <w:proofErr w:type="gramStart"/>
      <w:r w:rsidRPr="007D260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прекрасное</w:t>
      </w:r>
      <w:proofErr w:type="gramEnd"/>
      <w:r w:rsidRPr="007D260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и безобразное в жизни и искусстве, </w:t>
      </w:r>
      <w:r w:rsidRPr="007D260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т. е. зоркости души ребенка.</w:t>
      </w:r>
    </w:p>
    <w:p w:rsidR="007D2601" w:rsidRPr="007D2601" w:rsidRDefault="007D2601" w:rsidP="007D2601">
      <w:pPr>
        <w:shd w:val="clear" w:color="auto" w:fill="FFFFFF"/>
        <w:spacing w:after="0"/>
        <w:ind w:left="1275" w:right="142" w:firstLine="141"/>
        <w:jc w:val="both"/>
        <w:rPr>
          <w:rFonts w:ascii="Times New Roman" w:eastAsia="Calibri" w:hAnsi="Times New Roman" w:cs="Times New Roman"/>
          <w:b/>
          <w:i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b/>
          <w:i/>
          <w:color w:val="000000"/>
          <w:spacing w:val="7"/>
          <w:sz w:val="24"/>
          <w:szCs w:val="24"/>
        </w:rPr>
        <w:t>Рабочая программа включает в себя следующие разделы:</w:t>
      </w:r>
    </w:p>
    <w:p w:rsidR="007D2601" w:rsidRPr="007D2601" w:rsidRDefault="007D2601" w:rsidP="007D2601">
      <w:pPr>
        <w:shd w:val="clear" w:color="auto" w:fill="FFFFFF"/>
        <w:spacing w:after="0"/>
        <w:ind w:left="567" w:right="142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Титульный лист</w:t>
      </w:r>
    </w:p>
    <w:p w:rsidR="007D2601" w:rsidRPr="007D2601" w:rsidRDefault="007D2601" w:rsidP="007D2601">
      <w:pPr>
        <w:shd w:val="clear" w:color="auto" w:fill="FFFFFF"/>
        <w:spacing w:after="0"/>
        <w:ind w:left="567" w:right="142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Планируемые результаты освоения учебного предмета</w:t>
      </w:r>
    </w:p>
    <w:p w:rsidR="007D2601" w:rsidRPr="007D2601" w:rsidRDefault="007D2601" w:rsidP="007D2601">
      <w:pPr>
        <w:shd w:val="clear" w:color="auto" w:fill="FFFFFF"/>
        <w:spacing w:after="0"/>
        <w:ind w:left="567" w:right="142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Содержание учебного предмета, курса</w:t>
      </w:r>
    </w:p>
    <w:p w:rsidR="007D2601" w:rsidRPr="007D2601" w:rsidRDefault="007D2601" w:rsidP="007D2601">
      <w:pPr>
        <w:shd w:val="clear" w:color="auto" w:fill="FFFFFF"/>
        <w:spacing w:after="0"/>
        <w:ind w:left="567" w:right="142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Учебно-тематический план</w:t>
      </w:r>
    </w:p>
    <w:p w:rsidR="007D2601" w:rsidRPr="007D2601" w:rsidRDefault="007D2601" w:rsidP="007D2601">
      <w:pPr>
        <w:shd w:val="clear" w:color="auto" w:fill="FFFFFF"/>
        <w:spacing w:after="0"/>
        <w:ind w:left="1275" w:right="142" w:firstLine="141"/>
        <w:jc w:val="both"/>
        <w:rPr>
          <w:rFonts w:ascii="Times New Roman" w:eastAsia="Calibri" w:hAnsi="Times New Roman" w:cs="Times New Roman"/>
          <w:b/>
          <w:i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b/>
          <w:i/>
          <w:color w:val="000000"/>
          <w:spacing w:val="7"/>
          <w:sz w:val="24"/>
          <w:szCs w:val="24"/>
        </w:rPr>
        <w:t>Место курса Изобразительное искусство» в учебном плане</w:t>
      </w:r>
    </w:p>
    <w:p w:rsidR="007D2601" w:rsidRPr="007D2601" w:rsidRDefault="007D2601" w:rsidP="007D2601">
      <w:pPr>
        <w:shd w:val="clear" w:color="auto" w:fill="FFFFFF"/>
        <w:spacing w:after="0"/>
        <w:ind w:left="567" w:right="142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На изучение предмета отводится 1 ч в неделю и рассчитан  на</w:t>
      </w:r>
      <w:r w:rsidRPr="007D260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135ч. При изучении  в 1 классе отводится 33 ч (33 учебные недели), во </w:t>
      </w: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 классе 34ч  (34 учебные недели),</w:t>
      </w:r>
      <w:r w:rsidRPr="007D260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в 3</w:t>
      </w: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классе 34ч  (34 учебные недели),</w:t>
      </w:r>
      <w:r w:rsidRPr="007D260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в 4</w:t>
      </w:r>
      <w:r w:rsidRPr="007D260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классе 34ч  (34 учебные недели). </w:t>
      </w:r>
    </w:p>
    <w:p w:rsidR="003A5A6A" w:rsidRDefault="003A5A6A">
      <w:bookmarkStart w:id="0" w:name="_GoBack"/>
      <w:bookmarkEnd w:id="0"/>
    </w:p>
    <w:sectPr w:rsidR="003A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1"/>
    <w:rsid w:val="003A5A6A"/>
    <w:rsid w:val="007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2022-11-21T16:45:00Z</dcterms:created>
  <dcterms:modified xsi:type="dcterms:W3CDTF">2022-11-21T16:45:00Z</dcterms:modified>
</cp:coreProperties>
</file>